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9E" w:rsidRPr="00862E6B" w:rsidRDefault="004B779E" w:rsidP="004B77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E6B">
        <w:rPr>
          <w:rFonts w:ascii="Times New Roman" w:hAnsi="Times New Roman" w:cs="Times New Roman"/>
          <w:b/>
          <w:bCs/>
          <w:sz w:val="24"/>
          <w:szCs w:val="24"/>
        </w:rPr>
        <w:t>CSK 3211: COMMUNICATION FOR ARGUMENTATION AND DEBATE</w:t>
      </w:r>
    </w:p>
    <w:p w:rsidR="004B779E" w:rsidRPr="00862E6B" w:rsidRDefault="004B779E" w:rsidP="004B77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 xml:space="preserve">This course seeks to acquaint the student with ways of constructing valid arguments, with application to such communication contexts as policy making, legal decision-making, </w:t>
      </w:r>
      <w:proofErr w:type="gramStart"/>
      <w:r w:rsidRPr="00862E6B">
        <w:rPr>
          <w:rFonts w:ascii="Times New Roman" w:hAnsi="Times New Roman" w:cs="Times New Roman"/>
          <w:sz w:val="24"/>
          <w:szCs w:val="24"/>
        </w:rPr>
        <w:t>organizational</w:t>
      </w:r>
      <w:proofErr w:type="gramEnd"/>
      <w:r w:rsidRPr="00862E6B">
        <w:rPr>
          <w:rFonts w:ascii="Times New Roman" w:hAnsi="Times New Roman" w:cs="Times New Roman"/>
          <w:sz w:val="24"/>
          <w:szCs w:val="24"/>
        </w:rPr>
        <w:t xml:space="preserve"> decision-making and personal inquiry. Fundamentals of argumentation are explored, along with methods of argument construction and numerous contextual applications. Analysis of the problems inherent in arguing and debating; the development of analytical tools for argument; practice in the application and preparation of analysis through debating. Hours are arranged for student evaluation and practice.</w:t>
      </w:r>
    </w:p>
    <w:p w:rsidR="004B779E" w:rsidRPr="00862E6B" w:rsidRDefault="004B779E" w:rsidP="004B77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2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Objectives</w:t>
      </w:r>
    </w:p>
    <w:p w:rsidR="004B779E" w:rsidRPr="00862E6B" w:rsidRDefault="004B779E" w:rsidP="004B7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To equip students with debating skills</w:t>
      </w:r>
    </w:p>
    <w:p w:rsidR="004B779E" w:rsidRPr="00862E6B" w:rsidRDefault="004B779E" w:rsidP="004B7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To improve critical thinking skills of students</w:t>
      </w:r>
    </w:p>
    <w:p w:rsidR="004B779E" w:rsidRPr="00862E6B" w:rsidRDefault="004B779E" w:rsidP="004B7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To improve the communication competence of students</w:t>
      </w:r>
    </w:p>
    <w:p w:rsidR="00EA47A0" w:rsidRDefault="00EA47A0">
      <w:bookmarkStart w:id="0" w:name="_GoBack"/>
      <w:bookmarkEnd w:id="0"/>
    </w:p>
    <w:sectPr w:rsid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E4442"/>
    <w:multiLevelType w:val="hybridMultilevel"/>
    <w:tmpl w:val="05C2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9E"/>
    <w:rsid w:val="004B779E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FFE3E-0D03-43CF-B812-C5893455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9E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Lubega</dc:creator>
  <cp:keywords/>
  <dc:description/>
  <cp:lastModifiedBy>Eric Lubega</cp:lastModifiedBy>
  <cp:revision>1</cp:revision>
  <dcterms:created xsi:type="dcterms:W3CDTF">2017-09-18T17:41:00Z</dcterms:created>
  <dcterms:modified xsi:type="dcterms:W3CDTF">2017-09-18T17:41:00Z</dcterms:modified>
</cp:coreProperties>
</file>