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6D" w:rsidRPr="00862E6B" w:rsidRDefault="0038716D" w:rsidP="0038716D">
      <w:pPr>
        <w:jc w:val="both"/>
        <w:rPr>
          <w:rFonts w:ascii="Times New Roman" w:hAnsi="Times New Roman" w:cs="Times New Roman"/>
          <w:b/>
          <w:bCs/>
          <w:sz w:val="24"/>
          <w:szCs w:val="24"/>
        </w:rPr>
      </w:pPr>
      <w:r w:rsidRPr="00862E6B">
        <w:rPr>
          <w:rFonts w:ascii="Times New Roman" w:hAnsi="Times New Roman" w:cs="Times New Roman"/>
          <w:b/>
          <w:bCs/>
          <w:sz w:val="24"/>
          <w:szCs w:val="24"/>
        </w:rPr>
        <w:t>CSK 1104: THE DEVELOPMENT OF COMMUNICATION IN UGANDA (Core)</w:t>
      </w:r>
    </w:p>
    <w:p w:rsidR="0038716D" w:rsidRDefault="0038716D" w:rsidP="0038716D">
      <w:pPr>
        <w:jc w:val="both"/>
        <w:rPr>
          <w:rFonts w:ascii="Times New Roman" w:hAnsi="Times New Roman" w:cs="Times New Roman"/>
          <w:sz w:val="24"/>
          <w:szCs w:val="24"/>
        </w:rPr>
      </w:pPr>
      <w:r w:rsidRPr="00862E6B">
        <w:rPr>
          <w:rFonts w:ascii="Times New Roman" w:hAnsi="Times New Roman" w:cs="Times New Roman"/>
          <w:sz w:val="24"/>
          <w:szCs w:val="24"/>
        </w:rPr>
        <w:t>This course places the development of communication in Uganda in historical perspective. It surveys the evolution of the traditional forms of communication from pre-colonial to the development of contemporary forms: the newspapers, magazines, broadcasting and motion pictures. Changes in the structure of these contemporary forms are examined in connection with the historical, cultural and political trends in Ugandan society. Current knowledge about mediated communication and the role of communication in contemporary social issues will also be studied.</w:t>
      </w:r>
    </w:p>
    <w:p w:rsidR="00EA47A0" w:rsidRPr="0038716D" w:rsidRDefault="0038716D" w:rsidP="0038716D">
      <w:pPr>
        <w:jc w:val="both"/>
        <w:rPr>
          <w:rFonts w:ascii="Times New Roman" w:hAnsi="Times New Roman" w:cs="Times New Roman"/>
          <w:b/>
          <w:bCs/>
          <w:sz w:val="24"/>
          <w:szCs w:val="24"/>
        </w:rPr>
      </w:pPr>
      <w:bookmarkStart w:id="0" w:name="_GoBack"/>
      <w:bookmarkEnd w:id="0"/>
      <w:r w:rsidRPr="00862E6B">
        <w:rPr>
          <w:rFonts w:ascii="Times New Roman" w:hAnsi="Times New Roman" w:cs="Times New Roman"/>
          <w:sz w:val="24"/>
          <w:szCs w:val="24"/>
        </w:rPr>
        <w:t xml:space="preserve">The </w:t>
      </w:r>
      <w:proofErr w:type="spellStart"/>
      <w:r w:rsidRPr="00862E6B">
        <w:rPr>
          <w:rFonts w:ascii="Times New Roman" w:hAnsi="Times New Roman" w:cs="Times New Roman"/>
          <w:sz w:val="24"/>
          <w:szCs w:val="24"/>
        </w:rPr>
        <w:t>practicals</w:t>
      </w:r>
      <w:proofErr w:type="spellEnd"/>
      <w:r w:rsidRPr="00862E6B">
        <w:rPr>
          <w:rFonts w:ascii="Times New Roman" w:hAnsi="Times New Roman" w:cs="Times New Roman"/>
          <w:sz w:val="24"/>
          <w:szCs w:val="24"/>
        </w:rPr>
        <w:t xml:space="preserve"> will delve into error-analysis in the Ugandan context and recommend solutions.</w:t>
      </w:r>
    </w:p>
    <w:sectPr w:rsidR="00EA47A0" w:rsidRPr="0038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6D"/>
    <w:rsid w:val="0038716D"/>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99543-072E-45F5-8E98-76BE2CF8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6D"/>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2017-09-18T15:46:00Z</dcterms:created>
  <dcterms:modified xsi:type="dcterms:W3CDTF">2017-09-18T15:46:00Z</dcterms:modified>
</cp:coreProperties>
</file>