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F62" w:rsidRPr="00E03287" w:rsidRDefault="00963F62" w:rsidP="00963F62">
      <w:pPr>
        <w:spacing w:line="240" w:lineRule="auto"/>
        <w:jc w:val="both"/>
        <w:rPr>
          <w:rFonts w:ascii="Times New Roman" w:hAnsi="Times New Roman" w:cs="Times New Roman"/>
          <w:b/>
          <w:bCs/>
          <w:color w:val="FF6600"/>
          <w:sz w:val="28"/>
          <w:szCs w:val="28"/>
        </w:rPr>
      </w:pPr>
      <w:bookmarkStart w:id="0" w:name="_GoBack"/>
      <w:r w:rsidRPr="00E03287">
        <w:rPr>
          <w:rFonts w:ascii="Times New Roman" w:hAnsi="Times New Roman" w:cs="Times New Roman"/>
          <w:b/>
          <w:bCs/>
          <w:color w:val="FF6600"/>
          <w:sz w:val="28"/>
          <w:szCs w:val="28"/>
        </w:rPr>
        <w:t>Communication Skills</w:t>
      </w:r>
    </w:p>
    <w:p w:rsidR="00963F62" w:rsidRDefault="00963F62" w:rsidP="00963F62">
      <w:pPr>
        <w:jc w:val="both"/>
        <w:rPr>
          <w:rFonts w:ascii="Times New Roman" w:hAnsi="Times New Roman" w:cs="Times New Roman"/>
          <w:sz w:val="24"/>
          <w:szCs w:val="24"/>
        </w:rPr>
      </w:pPr>
      <w:r w:rsidRPr="00862E6B">
        <w:rPr>
          <w:rFonts w:ascii="Times New Roman" w:hAnsi="Times New Roman" w:cs="Times New Roman"/>
          <w:sz w:val="24"/>
          <w:szCs w:val="24"/>
        </w:rPr>
        <w:t>Communication Skills (CSK) is an interdisciplinary course that draws on insights from a number of disciplines in the Arts and Social Sciences like English, Mass Communication, Sociology, Psychology, History, Literature and others to help develop your knowledge on how people communicate.</w:t>
      </w:r>
      <w:r w:rsidRPr="00862E6B">
        <w:rPr>
          <w:rFonts w:ascii="Times New Roman" w:hAnsi="Times New Roman" w:cs="Times New Roman"/>
          <w:sz w:val="24"/>
          <w:szCs w:val="24"/>
        </w:rPr>
        <w:br/>
      </w:r>
      <w:r w:rsidRPr="00862E6B">
        <w:rPr>
          <w:rFonts w:ascii="Times New Roman" w:hAnsi="Times New Roman" w:cs="Times New Roman"/>
          <w:sz w:val="24"/>
          <w:szCs w:val="24"/>
        </w:rPr>
        <w:br/>
        <w:t>Communication skills prepare the students for the information age. The students learn how to acquire, store, manipulate and use information effectively for career success.</w:t>
      </w:r>
    </w:p>
    <w:p w:rsidR="00963F62" w:rsidRDefault="00963F62" w:rsidP="00963F62">
      <w:pPr>
        <w:jc w:val="both"/>
        <w:rPr>
          <w:rFonts w:ascii="Times New Roman" w:hAnsi="Times New Roman" w:cs="Times New Roman"/>
          <w:sz w:val="24"/>
          <w:szCs w:val="24"/>
        </w:rPr>
      </w:pPr>
      <w:r w:rsidRPr="00862E6B">
        <w:rPr>
          <w:rFonts w:ascii="Times New Roman" w:hAnsi="Times New Roman" w:cs="Times New Roman"/>
          <w:sz w:val="24"/>
          <w:szCs w:val="24"/>
        </w:rPr>
        <w:t>First, the students are equipped with principles that inform their understanding of varied audiences and enable them to interact effectively with individuals and technologies. They also learn how to process information using different media and how to create meaning about the world in a broad range of professional contexts. In addition they acquire the essential communication skills of listening, speaking, reading, writing, as well as critical thinking and analytical skills that are fundamental for all University Courses.</w:t>
      </w:r>
    </w:p>
    <w:p w:rsidR="00963F62" w:rsidRDefault="00963F62" w:rsidP="00963F62">
      <w:pPr>
        <w:jc w:val="both"/>
        <w:rPr>
          <w:rFonts w:ascii="Times New Roman" w:hAnsi="Times New Roman" w:cs="Times New Roman"/>
          <w:sz w:val="24"/>
          <w:szCs w:val="24"/>
        </w:rPr>
      </w:pPr>
      <w:r w:rsidRPr="00862E6B">
        <w:rPr>
          <w:rFonts w:ascii="Times New Roman" w:hAnsi="Times New Roman" w:cs="Times New Roman"/>
          <w:sz w:val="24"/>
          <w:szCs w:val="24"/>
        </w:rPr>
        <w:t>A graduate of Communication Skills can be employed in virtually any position in the modern world that depends on information.</w:t>
      </w:r>
    </w:p>
    <w:p w:rsidR="00963F62" w:rsidRDefault="00963F62" w:rsidP="00963F62">
      <w:pPr>
        <w:jc w:val="both"/>
        <w:rPr>
          <w:rFonts w:ascii="Times New Roman" w:hAnsi="Times New Roman" w:cs="Times New Roman"/>
          <w:sz w:val="24"/>
          <w:szCs w:val="24"/>
        </w:rPr>
      </w:pPr>
      <w:r w:rsidRPr="00862E6B">
        <w:rPr>
          <w:rFonts w:ascii="Times New Roman" w:hAnsi="Times New Roman" w:cs="Times New Roman"/>
          <w:sz w:val="24"/>
          <w:szCs w:val="24"/>
        </w:rPr>
        <w:br/>
        <w:t xml:space="preserve">With a background in Communication Skills, students can excel in positions of marketing, sales, advertising, public relations, development communication, journalism, interactive media, design and production, personnel administration, training, consulting, academics, research and many </w:t>
      </w:r>
      <w:proofErr w:type="gramStart"/>
      <w:r w:rsidRPr="00862E6B">
        <w:rPr>
          <w:rFonts w:ascii="Times New Roman" w:hAnsi="Times New Roman" w:cs="Times New Roman"/>
          <w:sz w:val="24"/>
          <w:szCs w:val="24"/>
        </w:rPr>
        <w:t>others</w:t>
      </w:r>
      <w:proofErr w:type="gramEnd"/>
      <w:r w:rsidRPr="00862E6B">
        <w:rPr>
          <w:rFonts w:ascii="Times New Roman" w:hAnsi="Times New Roman" w:cs="Times New Roman"/>
          <w:sz w:val="24"/>
          <w:szCs w:val="24"/>
        </w:rPr>
        <w:t>.</w:t>
      </w:r>
      <w:r w:rsidRPr="00862E6B">
        <w:rPr>
          <w:rFonts w:ascii="Times New Roman" w:hAnsi="Times New Roman" w:cs="Times New Roman"/>
          <w:sz w:val="24"/>
          <w:szCs w:val="24"/>
        </w:rPr>
        <w:br/>
      </w:r>
      <w:r w:rsidRPr="00862E6B">
        <w:rPr>
          <w:rFonts w:ascii="Times New Roman" w:hAnsi="Times New Roman" w:cs="Times New Roman"/>
          <w:sz w:val="24"/>
          <w:szCs w:val="24"/>
        </w:rPr>
        <w:br/>
        <w:t>Graduates of communication skills are therefore trained to work in practically any organisation that deals with people and requires knowledge of communication and information technology.</w:t>
      </w:r>
      <w:r w:rsidRPr="00862E6B">
        <w:rPr>
          <w:rFonts w:ascii="Times New Roman" w:hAnsi="Times New Roman" w:cs="Times New Roman"/>
          <w:sz w:val="24"/>
          <w:szCs w:val="24"/>
        </w:rPr>
        <w:br/>
      </w:r>
    </w:p>
    <w:bookmarkEnd w:id="0"/>
    <w:p w:rsidR="00BF0B96" w:rsidRDefault="00BF0B96" w:rsidP="00963F62">
      <w:pPr>
        <w:jc w:val="both"/>
      </w:pPr>
    </w:p>
    <w:sectPr w:rsidR="00BF0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62"/>
    <w:rsid w:val="00963F62"/>
    <w:rsid w:val="00BF0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38747-4663-4427-98C4-C870CFBF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F62"/>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2017-08-29T15:27:00Z</dcterms:created>
  <dcterms:modified xsi:type="dcterms:W3CDTF">2017-08-29T15:29:00Z</dcterms:modified>
</cp:coreProperties>
</file>