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2A" w:rsidRPr="00862E6B" w:rsidRDefault="00D1592A" w:rsidP="00D1592A">
      <w:pPr>
        <w:jc w:val="both"/>
        <w:rPr>
          <w:rFonts w:ascii="Times New Roman" w:hAnsi="Times New Roman" w:cs="Times New Roman"/>
          <w:b/>
          <w:bCs/>
          <w:sz w:val="24"/>
          <w:szCs w:val="24"/>
        </w:rPr>
      </w:pPr>
      <w:r w:rsidRPr="00862E6B">
        <w:rPr>
          <w:rFonts w:ascii="Times New Roman" w:hAnsi="Times New Roman" w:cs="Times New Roman"/>
          <w:b/>
          <w:bCs/>
          <w:sz w:val="24"/>
          <w:szCs w:val="24"/>
        </w:rPr>
        <w:t>CSK 2109: INTERPERSONAL AND INTERGROUP COMMUNICATION</w:t>
      </w:r>
    </w:p>
    <w:p w:rsidR="00D1592A" w:rsidRPr="00862E6B" w:rsidRDefault="00D1592A" w:rsidP="00D1592A">
      <w:pPr>
        <w:jc w:val="both"/>
        <w:rPr>
          <w:rFonts w:ascii="Times New Roman" w:hAnsi="Times New Roman" w:cs="Times New Roman"/>
          <w:sz w:val="24"/>
          <w:szCs w:val="24"/>
        </w:rPr>
      </w:pPr>
      <w:r w:rsidRPr="00862E6B">
        <w:rPr>
          <w:rFonts w:ascii="Times New Roman" w:hAnsi="Times New Roman" w:cs="Times New Roman"/>
          <w:sz w:val="24"/>
          <w:szCs w:val="24"/>
        </w:rPr>
        <w:t>This course explores inter-individual and inter-group relationships in communication using insights from a variety of disciplines like speech communication, sociology, psychology, anthropology and philosophy. Theories and research from these areas are applied to asses any communalities and differences underlying messages between individuals, ethnic and religious groups, generations, races, sex, etc. Emphasis will be places on ways applying these insights to reduce social conflict and national and international tension.</w:t>
      </w:r>
    </w:p>
    <w:p w:rsidR="00EA47A0" w:rsidRPr="00D1592A" w:rsidRDefault="00EA47A0" w:rsidP="00D1592A">
      <w:bookmarkStart w:id="0" w:name="_GoBack"/>
      <w:bookmarkEnd w:id="0"/>
    </w:p>
    <w:sectPr w:rsidR="00EA47A0" w:rsidRPr="00D1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2A"/>
    <w:rsid w:val="00D1592A"/>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82863-178D-416A-8A6C-167C20D5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2A"/>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5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2017-09-18T16:23:00Z</dcterms:created>
  <dcterms:modified xsi:type="dcterms:W3CDTF">2017-09-18T16:23:00Z</dcterms:modified>
</cp:coreProperties>
</file>